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0BD48" w14:textId="77777777" w:rsidR="001224F4" w:rsidRPr="00D64C16" w:rsidRDefault="006F173C" w:rsidP="006F173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r w:rsidRPr="00D64C16">
        <w:rPr>
          <w:rFonts w:ascii="Times New Roman" w:hAnsi="Times New Roman" w:cs="Times New Roman"/>
          <w:b/>
          <w:sz w:val="32"/>
          <w:szCs w:val="32"/>
          <w:lang w:val="bg-BG"/>
        </w:rPr>
        <w:t>В памет на Александър Михайлов.</w:t>
      </w:r>
    </w:p>
    <w:p w14:paraId="500A3E3C" w14:textId="77777777" w:rsidR="006F173C" w:rsidRPr="00D64C16" w:rsidRDefault="006F173C" w:rsidP="006F173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D64C16">
        <w:rPr>
          <w:rFonts w:ascii="Times New Roman" w:hAnsi="Times New Roman" w:cs="Times New Roman"/>
          <w:b/>
          <w:sz w:val="32"/>
          <w:szCs w:val="32"/>
          <w:lang w:val="bg-BG"/>
        </w:rPr>
        <w:t>Последният авторски концерт на композитора.</w:t>
      </w:r>
    </w:p>
    <w:p w14:paraId="34025DC9" w14:textId="77777777" w:rsidR="006F173C" w:rsidRDefault="006F173C" w:rsidP="006F173C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(непубликувана рецензия)</w:t>
      </w:r>
    </w:p>
    <w:bookmarkEnd w:id="0"/>
    <w:p w14:paraId="59D4C7A0" w14:textId="77777777" w:rsidR="006F173C" w:rsidRDefault="006F173C" w:rsidP="006F173C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52FB3CA3" w14:textId="77777777" w:rsidR="006F173C" w:rsidRDefault="006F173C" w:rsidP="00FF658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7 юни 2018 г. в зала “Филип Кутев” във Съюза на българските композитори се състоя юбилеен авторски концерт на композитора Александър Михайлов по случай неговата 70-годишнина.</w:t>
      </w:r>
    </w:p>
    <w:p w14:paraId="0B520831" w14:textId="77777777" w:rsidR="006F173C" w:rsidRDefault="006F173C" w:rsidP="00FF658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Александър Михайлов е възпитаник на Санкт-Петербургската консерватория “Н.А. Римски-Корсаков”, ученик на проф. Владислав Успенски (учил при Шостакович). Завършва аспирантура по музикална фолклористика</w:t>
      </w:r>
      <w:r w:rsidR="00CE2F69">
        <w:rPr>
          <w:rFonts w:ascii="Times New Roman" w:hAnsi="Times New Roman" w:cs="Times New Roman"/>
          <w:sz w:val="28"/>
          <w:szCs w:val="28"/>
          <w:lang w:val="bg-BG"/>
        </w:rPr>
        <w:t xml:space="preserve"> в Института по изкуствознание при БАН – София. В обширното творчество на композитора влизат симфония, две опери, балет, камерни произведения, музика за игрални и документални филми, театрални постановки, хорови и детски песни и др. Александър Михайлов</w:t>
      </w:r>
      <w:r w:rsidR="00FF6583">
        <w:rPr>
          <w:rFonts w:ascii="Times New Roman" w:hAnsi="Times New Roman" w:cs="Times New Roman"/>
          <w:sz w:val="28"/>
          <w:szCs w:val="28"/>
          <w:lang w:val="bg-BG"/>
        </w:rPr>
        <w:t xml:space="preserve"> е член на Съюза на българските композитори и на Съюза на композиторите – Русия. </w:t>
      </w:r>
    </w:p>
    <w:p w14:paraId="65110482" w14:textId="77777777" w:rsidR="00FF6583" w:rsidRDefault="00FF6583" w:rsidP="00FF658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Концертната програма на 7 юни 2018 г. включваше произведения за пиано – “Музикални скици”, “ Шест прелюдии”, произведения за глас и пиано –</w:t>
      </w:r>
      <w:r w:rsidR="001C679A">
        <w:rPr>
          <w:rFonts w:ascii="Times New Roman" w:hAnsi="Times New Roman" w:cs="Times New Roman"/>
          <w:sz w:val="28"/>
          <w:szCs w:val="28"/>
          <w:lang w:val="bg-BG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g-BG"/>
        </w:rPr>
        <w:t>окален цикъл за сопран, баритон и пиано “Кратки мисли в дългата нощ” по стихове на български</w:t>
      </w:r>
      <w:r w:rsidR="00F324C6">
        <w:rPr>
          <w:rFonts w:ascii="Times New Roman" w:hAnsi="Times New Roman" w:cs="Times New Roman"/>
          <w:sz w:val="28"/>
          <w:szCs w:val="28"/>
          <w:lang w:val="bg-BG"/>
        </w:rPr>
        <w:t xml:space="preserve"> поети, ария на Ангелина от оп.</w:t>
      </w:r>
      <w:r>
        <w:rPr>
          <w:rFonts w:ascii="Times New Roman" w:hAnsi="Times New Roman" w:cs="Times New Roman"/>
          <w:sz w:val="28"/>
          <w:szCs w:val="28"/>
          <w:lang w:val="bg-BG"/>
        </w:rPr>
        <w:t>“Делба”</w:t>
      </w:r>
      <w:r w:rsidR="00F324C6">
        <w:rPr>
          <w:rFonts w:ascii="Times New Roman" w:hAnsi="Times New Roman" w:cs="Times New Roman"/>
          <w:sz w:val="28"/>
          <w:szCs w:val="28"/>
          <w:lang w:val="bg-BG"/>
        </w:rPr>
        <w:t xml:space="preserve"> и премиерното изпълнение на концерт за кларинет и оркестър – II и III част, във вариант кларинет и пиано.</w:t>
      </w:r>
    </w:p>
    <w:p w14:paraId="58E6DEB8" w14:textId="77777777" w:rsidR="00F324C6" w:rsidRDefault="00F324C6" w:rsidP="00FF658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Соловите пиеси за пиано бяха изпълнени от пианистите Светлин Христов (“Музикални скици” към пиесата на Маяковски “Дървеница”) и от </w:t>
      </w:r>
      <w:r w:rsidR="00817BF0">
        <w:rPr>
          <w:rFonts w:ascii="Times New Roman" w:hAnsi="Times New Roman" w:cs="Times New Roman"/>
          <w:sz w:val="28"/>
          <w:szCs w:val="28"/>
          <w:lang w:val="bg-BG"/>
        </w:rPr>
        <w:t xml:space="preserve">Благовеста Ангелова (“Шест прелюдии”). </w:t>
      </w:r>
      <w:r w:rsidR="00817BF0" w:rsidRPr="00817BF0">
        <w:rPr>
          <w:rFonts w:ascii="Times New Roman" w:hAnsi="Times New Roman" w:cs="Times New Roman"/>
          <w:b/>
          <w:sz w:val="28"/>
          <w:szCs w:val="28"/>
          <w:lang w:val="bg-BG"/>
        </w:rPr>
        <w:t>Светлин Христов</w:t>
      </w:r>
      <w:r w:rsidR="00817BF0">
        <w:rPr>
          <w:rFonts w:ascii="Times New Roman" w:hAnsi="Times New Roman" w:cs="Times New Roman"/>
          <w:sz w:val="28"/>
          <w:szCs w:val="28"/>
          <w:lang w:val="bg-BG"/>
        </w:rPr>
        <w:t xml:space="preserve"> задълбочено, осмислено и с интересни колоритни решения изпълни “Музикални скици”. В “Шест прелюдии” </w:t>
      </w:r>
      <w:r w:rsidR="00817BF0" w:rsidRPr="00E530AF">
        <w:rPr>
          <w:rFonts w:ascii="Times New Roman" w:hAnsi="Times New Roman" w:cs="Times New Roman"/>
          <w:b/>
          <w:sz w:val="28"/>
          <w:szCs w:val="28"/>
          <w:lang w:val="bg-BG"/>
        </w:rPr>
        <w:t>Благовеста Ангелова</w:t>
      </w:r>
      <w:r w:rsidR="00817BF0">
        <w:rPr>
          <w:rFonts w:ascii="Times New Roman" w:hAnsi="Times New Roman" w:cs="Times New Roman"/>
          <w:sz w:val="28"/>
          <w:szCs w:val="28"/>
          <w:lang w:val="bg-BG"/>
        </w:rPr>
        <w:t xml:space="preserve"> бе потърсила тонови, темпови и драматургически контрасти както в отделните прелюдии</w:t>
      </w:r>
      <w:r w:rsidR="00E530AF">
        <w:rPr>
          <w:rFonts w:ascii="Times New Roman" w:hAnsi="Times New Roman" w:cs="Times New Roman"/>
          <w:sz w:val="28"/>
          <w:szCs w:val="28"/>
          <w:lang w:val="bg-BG"/>
        </w:rPr>
        <w:t>, така и в цялостното изграждане на клавирния цикъл.</w:t>
      </w:r>
    </w:p>
    <w:p w14:paraId="2BFB1D79" w14:textId="349DF05E" w:rsidR="00E530AF" w:rsidRDefault="00E530AF" w:rsidP="00FF658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Певците </w:t>
      </w:r>
      <w:r w:rsidRPr="00737563">
        <w:rPr>
          <w:rFonts w:ascii="Times New Roman" w:hAnsi="Times New Roman" w:cs="Times New Roman"/>
          <w:b/>
          <w:sz w:val="28"/>
          <w:szCs w:val="28"/>
          <w:lang w:val="bg-BG"/>
        </w:rPr>
        <w:t>Елица Нешевска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(сопран) и </w:t>
      </w:r>
      <w:r w:rsidRPr="00737563">
        <w:rPr>
          <w:rFonts w:ascii="Times New Roman" w:hAnsi="Times New Roman" w:cs="Times New Roman"/>
          <w:b/>
          <w:sz w:val="28"/>
          <w:szCs w:val="28"/>
          <w:lang w:val="bg-BG"/>
        </w:rPr>
        <w:t>Михаил Фердотов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(баритон)</w:t>
      </w:r>
      <w:r w:rsidR="00737563">
        <w:rPr>
          <w:rFonts w:ascii="Times New Roman" w:hAnsi="Times New Roman" w:cs="Times New Roman"/>
          <w:sz w:val="28"/>
          <w:szCs w:val="28"/>
          <w:lang w:val="bg-BG"/>
        </w:rPr>
        <w:t xml:space="preserve"> заедно с пианистката </w:t>
      </w:r>
      <w:r w:rsidR="00737563" w:rsidRPr="00737563">
        <w:rPr>
          <w:rFonts w:ascii="Times New Roman" w:hAnsi="Times New Roman" w:cs="Times New Roman"/>
          <w:b/>
          <w:sz w:val="28"/>
          <w:szCs w:val="28"/>
          <w:lang w:val="bg-BG"/>
        </w:rPr>
        <w:t>Лилия Жекова</w:t>
      </w:r>
      <w:r w:rsidR="0073756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изпълниха професионално, музикално и с вокално майсторство песенния цикъл</w:t>
      </w:r>
      <w:r w:rsidR="0073756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”Кратки мисли в дългата нощ”</w:t>
      </w:r>
      <w:r w:rsidR="0062370A">
        <w:rPr>
          <w:rFonts w:ascii="Times New Roman" w:hAnsi="Times New Roman" w:cs="Times New Roman"/>
          <w:sz w:val="28"/>
          <w:szCs w:val="28"/>
          <w:lang w:val="bg-BG"/>
        </w:rPr>
        <w:t>. Цикълът се</w:t>
      </w:r>
      <w:r w:rsidR="006250F5">
        <w:rPr>
          <w:rFonts w:ascii="Times New Roman" w:hAnsi="Times New Roman" w:cs="Times New Roman"/>
          <w:sz w:val="28"/>
          <w:szCs w:val="28"/>
          <w:lang w:val="bg-BG"/>
        </w:rPr>
        <w:t xml:space="preserve"> състои от пет песни: 1. “Нощ” по стихове на Ваньо Петров (за баритон); 2. “Размисъл”, стих. Т.Томова (за сопран); 3. “Доверие” (за сопран); 4. “Сватба”, стих. Венко Евтимов (за сопран и баритон); 5. “Любов, магическа реалност”, стих. Павел Матев (</w:t>
      </w:r>
      <w:r w:rsidR="00B506AA">
        <w:rPr>
          <w:rFonts w:ascii="Times New Roman" w:hAnsi="Times New Roman" w:cs="Times New Roman"/>
          <w:sz w:val="28"/>
          <w:szCs w:val="28"/>
          <w:lang w:val="bg-BG"/>
        </w:rPr>
        <w:t xml:space="preserve">за баритон). </w:t>
      </w:r>
      <w:r w:rsidR="00B506AA" w:rsidRPr="00737563">
        <w:rPr>
          <w:rFonts w:ascii="Times New Roman" w:hAnsi="Times New Roman" w:cs="Times New Roman"/>
          <w:b/>
          <w:sz w:val="28"/>
          <w:szCs w:val="28"/>
          <w:lang w:val="bg-BG"/>
        </w:rPr>
        <w:t>Елица Нешевска</w:t>
      </w:r>
      <w:r w:rsidR="00B506AA">
        <w:rPr>
          <w:rFonts w:ascii="Times New Roman" w:hAnsi="Times New Roman" w:cs="Times New Roman"/>
          <w:sz w:val="28"/>
          <w:szCs w:val="28"/>
          <w:lang w:val="bg-BG"/>
        </w:rPr>
        <w:t xml:space="preserve"> бе еднакво артистична и вокално убедителна както във вокалния цикъл, така и в арията на Ангелина от операта “Делба”. Речитативността на </w:t>
      </w:r>
      <w:r w:rsidR="00B506AA">
        <w:rPr>
          <w:rFonts w:ascii="Times New Roman" w:hAnsi="Times New Roman" w:cs="Times New Roman"/>
          <w:sz w:val="28"/>
          <w:szCs w:val="28"/>
          <w:lang w:val="bg-BG"/>
        </w:rPr>
        <w:lastRenderedPageBreak/>
        <w:t>стила във вокалните произведения на композитора Александър Михайлов изисква добра дикция</w:t>
      </w:r>
      <w:r w:rsidR="00737563">
        <w:rPr>
          <w:rFonts w:ascii="Times New Roman" w:hAnsi="Times New Roman" w:cs="Times New Roman"/>
          <w:sz w:val="28"/>
          <w:szCs w:val="28"/>
          <w:lang w:val="bg-BG"/>
        </w:rPr>
        <w:t>, осмисленост на фразата и прец</w:t>
      </w:r>
      <w:r w:rsidR="0062370A">
        <w:rPr>
          <w:rFonts w:ascii="Times New Roman" w:hAnsi="Times New Roman" w:cs="Times New Roman"/>
          <w:sz w:val="28"/>
          <w:szCs w:val="28"/>
          <w:lang w:val="bg-BG"/>
        </w:rPr>
        <w:t>изност в интонацията, кои</w:t>
      </w:r>
      <w:r w:rsidR="00737563">
        <w:rPr>
          <w:rFonts w:ascii="Times New Roman" w:hAnsi="Times New Roman" w:cs="Times New Roman"/>
          <w:sz w:val="28"/>
          <w:szCs w:val="28"/>
          <w:lang w:val="bg-BG"/>
        </w:rPr>
        <w:t>то Елица Нешевска постигна с леко</w:t>
      </w:r>
      <w:r w:rsidR="0062370A">
        <w:rPr>
          <w:rFonts w:ascii="Times New Roman" w:hAnsi="Times New Roman" w:cs="Times New Roman"/>
          <w:sz w:val="28"/>
          <w:szCs w:val="28"/>
          <w:lang w:val="bg-BG"/>
        </w:rPr>
        <w:t>та и успя да предаде вокалните</w:t>
      </w:r>
      <w:r w:rsidR="00737563">
        <w:rPr>
          <w:rFonts w:ascii="Times New Roman" w:hAnsi="Times New Roman" w:cs="Times New Roman"/>
          <w:sz w:val="28"/>
          <w:szCs w:val="28"/>
          <w:lang w:val="bg-BG"/>
        </w:rPr>
        <w:t xml:space="preserve"> образи и нюанси с голяма музикалност, вярно и пълнокръвно. На рояла пианистката </w:t>
      </w:r>
      <w:r w:rsidR="001C679A">
        <w:rPr>
          <w:rFonts w:ascii="Times New Roman" w:hAnsi="Times New Roman" w:cs="Times New Roman"/>
          <w:sz w:val="28"/>
          <w:szCs w:val="28"/>
          <w:lang w:val="bg-BG"/>
        </w:rPr>
        <w:t>Лилия Жекова бе пълноценен камерен партньор на певците.</w:t>
      </w:r>
    </w:p>
    <w:p w14:paraId="5BA6829F" w14:textId="77777777" w:rsidR="001C679A" w:rsidRDefault="001C679A" w:rsidP="00FF658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Концертът завърши с II и III част от концерт за кларинет и оркестър, първо изпълнение на кларнетиста </w:t>
      </w:r>
      <w:r w:rsidRPr="0062370A">
        <w:rPr>
          <w:rFonts w:ascii="Times New Roman" w:hAnsi="Times New Roman" w:cs="Times New Roman"/>
          <w:b/>
          <w:sz w:val="28"/>
          <w:szCs w:val="28"/>
          <w:lang w:val="bg-BG"/>
        </w:rPr>
        <w:t>Росен Идеалов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пианиста </w:t>
      </w:r>
      <w:r w:rsidRPr="0062370A">
        <w:rPr>
          <w:rFonts w:ascii="Times New Roman" w:hAnsi="Times New Roman" w:cs="Times New Roman"/>
          <w:b/>
          <w:sz w:val="28"/>
          <w:szCs w:val="28"/>
          <w:lang w:val="bg-BG"/>
        </w:rPr>
        <w:t>Светлин Христов</w:t>
      </w:r>
      <w:r>
        <w:rPr>
          <w:rFonts w:ascii="Times New Roman" w:hAnsi="Times New Roman" w:cs="Times New Roman"/>
          <w:sz w:val="28"/>
          <w:szCs w:val="28"/>
          <w:lang w:val="bg-BG"/>
        </w:rPr>
        <w:t>. Това свежо и интересно произведение бе изпълнено с отдаденост и артистизъм от двамата изпълните</w:t>
      </w:r>
      <w:r w:rsidR="00173A63">
        <w:rPr>
          <w:rFonts w:ascii="Times New Roman" w:hAnsi="Times New Roman" w:cs="Times New Roman"/>
          <w:sz w:val="28"/>
          <w:szCs w:val="28"/>
          <w:lang w:val="bg-BG"/>
        </w:rPr>
        <w:t xml:space="preserve">ли и бе аплодирано сърдечно от </w:t>
      </w:r>
      <w:r>
        <w:rPr>
          <w:rFonts w:ascii="Times New Roman" w:hAnsi="Times New Roman" w:cs="Times New Roman"/>
          <w:sz w:val="28"/>
          <w:szCs w:val="28"/>
          <w:lang w:val="bg-BG"/>
        </w:rPr>
        <w:t>многобройната публика, дошла да почете юбиляра.</w:t>
      </w:r>
    </w:p>
    <w:p w14:paraId="1DEDFB89" w14:textId="77777777" w:rsidR="001C679A" w:rsidRDefault="001C679A" w:rsidP="00FF658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DD76E37" w14:textId="77777777" w:rsidR="001C679A" w:rsidRPr="0062370A" w:rsidRDefault="001C679A" w:rsidP="00FF6583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2370A">
        <w:rPr>
          <w:rFonts w:ascii="Times New Roman" w:hAnsi="Times New Roman" w:cs="Times New Roman"/>
          <w:b/>
          <w:sz w:val="28"/>
          <w:szCs w:val="28"/>
          <w:lang w:val="bg-BG"/>
        </w:rPr>
        <w:t>Проф. Благовеста Константинова</w:t>
      </w:r>
    </w:p>
    <w:p w14:paraId="5CAC1DB4" w14:textId="77777777" w:rsidR="00173A63" w:rsidRPr="0062370A" w:rsidRDefault="00173A63" w:rsidP="00FF6583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51FC678B" w14:textId="77777777" w:rsidR="00173A63" w:rsidRPr="006F173C" w:rsidRDefault="00173A63" w:rsidP="00FF658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София, юни 2018 г.</w:t>
      </w:r>
    </w:p>
    <w:sectPr w:rsidR="00173A63" w:rsidRPr="006F173C" w:rsidSect="00FA0C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3C"/>
    <w:rsid w:val="001224F4"/>
    <w:rsid w:val="00173A63"/>
    <w:rsid w:val="001C679A"/>
    <w:rsid w:val="0062370A"/>
    <w:rsid w:val="006250F5"/>
    <w:rsid w:val="006F173C"/>
    <w:rsid w:val="00737563"/>
    <w:rsid w:val="00817BF0"/>
    <w:rsid w:val="00AB1A7B"/>
    <w:rsid w:val="00B506AA"/>
    <w:rsid w:val="00CE2F69"/>
    <w:rsid w:val="00D64C16"/>
    <w:rsid w:val="00E530AF"/>
    <w:rsid w:val="00F324C6"/>
    <w:rsid w:val="00FA0C27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DF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Rostislav</cp:lastModifiedBy>
  <cp:revision>2</cp:revision>
  <dcterms:created xsi:type="dcterms:W3CDTF">2020-11-16T21:53:00Z</dcterms:created>
  <dcterms:modified xsi:type="dcterms:W3CDTF">2020-11-16T21:53:00Z</dcterms:modified>
</cp:coreProperties>
</file>