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C" w:rsidRPr="00C7428C" w:rsidRDefault="00C7428C" w:rsidP="00C7428C">
      <w:pPr>
        <w:contextualSpacing/>
        <w:jc w:val="center"/>
        <w:rPr>
          <w:b/>
        </w:rPr>
      </w:pPr>
    </w:p>
    <w:p w:rsidR="00C7428C" w:rsidRDefault="00C7428C" w:rsidP="00C7428C">
      <w:pPr>
        <w:contextualSpacing/>
        <w:jc w:val="center"/>
        <w:rPr>
          <w:b/>
          <w:sz w:val="32"/>
          <w:szCs w:val="32"/>
        </w:rPr>
      </w:pPr>
      <w:r w:rsidRPr="00C7428C">
        <w:rPr>
          <w:b/>
          <w:sz w:val="32"/>
          <w:szCs w:val="32"/>
        </w:rPr>
        <w:t>Резултати от конкурса – 20 май</w:t>
      </w:r>
    </w:p>
    <w:p w:rsidR="00895975" w:rsidRDefault="00895975" w:rsidP="00C7428C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Л А С И К А</w:t>
      </w:r>
      <w:bookmarkStart w:id="0" w:name="_GoBack"/>
      <w:bookmarkEnd w:id="0"/>
    </w:p>
    <w:p w:rsidR="00C7428C" w:rsidRPr="00C7428C" w:rsidRDefault="00C7428C" w:rsidP="00C7428C">
      <w:pPr>
        <w:contextualSpacing/>
        <w:jc w:val="center"/>
        <w:rPr>
          <w:b/>
          <w:sz w:val="32"/>
          <w:szCs w:val="32"/>
        </w:rPr>
      </w:pP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Втора Б група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1. Емили Цонева – пиано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</w:t>
      </w:r>
      <w:r w:rsidR="00895975" w:rsidRPr="00895975">
        <w:rPr>
          <w:sz w:val="32"/>
          <w:szCs w:val="32"/>
        </w:rPr>
        <w:t xml:space="preserve"> </w:t>
      </w:r>
      <w:r w:rsidR="00895975">
        <w:rPr>
          <w:sz w:val="32"/>
          <w:szCs w:val="32"/>
        </w:rPr>
        <w:t>награда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2. Биляна Динкова – пиано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</w:t>
      </w:r>
      <w:r w:rsidR="00895975">
        <w:rPr>
          <w:sz w:val="32"/>
          <w:szCs w:val="32"/>
        </w:rPr>
        <w:t xml:space="preserve"> награда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3. Филип Ходжев– пиано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III</w:t>
      </w:r>
      <w:r w:rsidR="00895975">
        <w:rPr>
          <w:sz w:val="32"/>
          <w:szCs w:val="32"/>
        </w:rPr>
        <w:t xml:space="preserve"> награда</w:t>
      </w:r>
    </w:p>
    <w:p w:rsidR="00C7428C" w:rsidRPr="00895975" w:rsidRDefault="00C7428C" w:rsidP="00895975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4. Христо Атанасов- туба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III</w:t>
      </w:r>
      <w:r w:rsidR="00895975">
        <w:rPr>
          <w:sz w:val="32"/>
          <w:szCs w:val="32"/>
        </w:rPr>
        <w:t xml:space="preserve"> награда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6. Николай Паунов – тромбон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</w:t>
      </w:r>
      <w:r w:rsidR="00895975">
        <w:rPr>
          <w:sz w:val="32"/>
          <w:szCs w:val="32"/>
        </w:rPr>
        <w:t xml:space="preserve"> награда</w:t>
      </w:r>
    </w:p>
    <w:p w:rsidR="00210AE2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7. Антон  Орозки- тромбон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</w:t>
      </w:r>
      <w:r w:rsidR="00895975">
        <w:rPr>
          <w:sz w:val="32"/>
          <w:szCs w:val="32"/>
        </w:rPr>
        <w:t xml:space="preserve"> награда</w:t>
      </w:r>
    </w:p>
    <w:p w:rsidR="00C7428C" w:rsidRDefault="00C7428C" w:rsidP="00C7428C">
      <w:pPr>
        <w:contextualSpacing/>
        <w:rPr>
          <w:sz w:val="32"/>
          <w:szCs w:val="32"/>
        </w:rPr>
      </w:pPr>
    </w:p>
    <w:p w:rsidR="00C7428C" w:rsidRDefault="00C7428C" w:rsidP="00C7428C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Трета група </w:t>
      </w:r>
    </w:p>
    <w:p w:rsidR="00C7428C" w:rsidRPr="00C7428C" w:rsidRDefault="00C7428C" w:rsidP="00C7428C">
      <w:pPr>
        <w:contextualSpacing/>
        <w:rPr>
          <w:sz w:val="32"/>
          <w:szCs w:val="32"/>
        </w:rPr>
      </w:pP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 xml:space="preserve">1. Невена Пеева </w:t>
      </w:r>
      <w:r w:rsidR="00895975">
        <w:rPr>
          <w:sz w:val="32"/>
          <w:szCs w:val="32"/>
        </w:rPr>
        <w:t>–</w:t>
      </w:r>
      <w:r w:rsidRPr="00C7428C">
        <w:rPr>
          <w:sz w:val="32"/>
          <w:szCs w:val="32"/>
        </w:rPr>
        <w:t xml:space="preserve"> пиано</w:t>
      </w:r>
      <w:r w:rsid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</w:t>
      </w:r>
      <w:r w:rsidR="00895975">
        <w:rPr>
          <w:sz w:val="32"/>
          <w:szCs w:val="32"/>
        </w:rPr>
        <w:t xml:space="preserve"> награда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 xml:space="preserve">2. Румяна  Панайотова </w:t>
      </w:r>
      <w:r w:rsidR="00895975">
        <w:rPr>
          <w:sz w:val="32"/>
          <w:szCs w:val="32"/>
        </w:rPr>
        <w:t>–</w:t>
      </w:r>
      <w:r w:rsidRPr="00C7428C">
        <w:rPr>
          <w:sz w:val="32"/>
          <w:szCs w:val="32"/>
        </w:rPr>
        <w:t xml:space="preserve"> пиано</w:t>
      </w:r>
      <w:r w:rsid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III</w:t>
      </w:r>
      <w:r w:rsidR="00895975">
        <w:rPr>
          <w:sz w:val="32"/>
          <w:szCs w:val="32"/>
        </w:rPr>
        <w:t xml:space="preserve"> награда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 xml:space="preserve">3. Божидар Бакалчев </w:t>
      </w:r>
      <w:r w:rsidR="00895975">
        <w:rPr>
          <w:sz w:val="32"/>
          <w:szCs w:val="32"/>
        </w:rPr>
        <w:t>–</w:t>
      </w:r>
      <w:r w:rsidRPr="00C7428C">
        <w:rPr>
          <w:sz w:val="32"/>
          <w:szCs w:val="32"/>
        </w:rPr>
        <w:t xml:space="preserve"> тромбон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</w:t>
      </w:r>
      <w:r w:rsidR="00895975">
        <w:rPr>
          <w:sz w:val="32"/>
          <w:szCs w:val="32"/>
        </w:rPr>
        <w:t xml:space="preserve"> награда</w:t>
      </w:r>
    </w:p>
    <w:p w:rsidR="00895975" w:rsidRPr="00895975" w:rsidRDefault="00C7428C" w:rsidP="00895975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4. Петромир Цанев – туба</w:t>
      </w:r>
      <w:r w:rsidR="00895975" w:rsidRPr="00895975">
        <w:rPr>
          <w:sz w:val="32"/>
          <w:szCs w:val="32"/>
        </w:rPr>
        <w:t xml:space="preserve">- </w:t>
      </w:r>
      <w:r w:rsidR="00895975">
        <w:rPr>
          <w:sz w:val="32"/>
          <w:szCs w:val="32"/>
          <w:lang w:val="en-US"/>
        </w:rPr>
        <w:t>III</w:t>
      </w:r>
      <w:r w:rsidR="00895975">
        <w:rPr>
          <w:sz w:val="32"/>
          <w:szCs w:val="32"/>
        </w:rPr>
        <w:t xml:space="preserve"> награда </w:t>
      </w:r>
    </w:p>
    <w:p w:rsidR="00C7428C" w:rsidRPr="00895975" w:rsidRDefault="00C7428C" w:rsidP="00C7428C">
      <w:pPr>
        <w:contextualSpacing/>
        <w:rPr>
          <w:sz w:val="32"/>
          <w:szCs w:val="32"/>
        </w:rPr>
      </w:pPr>
      <w:r w:rsidRPr="00C7428C">
        <w:rPr>
          <w:sz w:val="32"/>
          <w:szCs w:val="32"/>
        </w:rPr>
        <w:t>5. Мариан  Минчев- акордеон</w:t>
      </w:r>
      <w:r w:rsidR="00895975" w:rsidRPr="00895975">
        <w:rPr>
          <w:sz w:val="32"/>
          <w:szCs w:val="32"/>
        </w:rPr>
        <w:t xml:space="preserve"> – </w:t>
      </w:r>
      <w:r w:rsidR="00895975">
        <w:rPr>
          <w:sz w:val="32"/>
          <w:szCs w:val="32"/>
          <w:lang w:val="en-US"/>
        </w:rPr>
        <w:t>I</w:t>
      </w:r>
      <w:r w:rsidR="00895975">
        <w:rPr>
          <w:sz w:val="32"/>
          <w:szCs w:val="32"/>
        </w:rPr>
        <w:t xml:space="preserve"> награда</w:t>
      </w:r>
    </w:p>
    <w:p w:rsidR="00895975" w:rsidRPr="00895975" w:rsidRDefault="00895975" w:rsidP="00C7428C">
      <w:pPr>
        <w:contextualSpacing/>
        <w:rPr>
          <w:sz w:val="32"/>
          <w:szCs w:val="32"/>
        </w:rPr>
      </w:pPr>
      <w:r w:rsidRPr="00895975">
        <w:rPr>
          <w:sz w:val="32"/>
          <w:szCs w:val="32"/>
        </w:rPr>
        <w:t>6.</w:t>
      </w:r>
      <w:r>
        <w:rPr>
          <w:sz w:val="32"/>
          <w:szCs w:val="32"/>
        </w:rPr>
        <w:t xml:space="preserve"> Георги Ангелов- тромбон-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награда</w:t>
      </w:r>
    </w:p>
    <w:sectPr w:rsidR="00895975" w:rsidRPr="0089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C"/>
    <w:rsid w:val="001D0AAE"/>
    <w:rsid w:val="00210AE2"/>
    <w:rsid w:val="00895975"/>
    <w:rsid w:val="00C7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00" w:afterAutospacing="1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</dc:creator>
  <cp:lastModifiedBy>Lubomira</cp:lastModifiedBy>
  <cp:revision>2</cp:revision>
  <dcterms:created xsi:type="dcterms:W3CDTF">2018-05-20T09:05:00Z</dcterms:created>
  <dcterms:modified xsi:type="dcterms:W3CDTF">2018-05-20T09:05:00Z</dcterms:modified>
</cp:coreProperties>
</file>